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44"/>
        </w:rPr>
        <w:t>Reese Carter</w:t>
      </w:r>
    </w:p>
    <w:p>
      <w:pPr>
        <w:spacing w:after="160"/>
        <w:jc w:val="center"/>
      </w:pPr>
      <w:r>
        <w:rPr>
          <w:rFonts w:ascii="Times New Roman" w:hAnsi="Times New Roman"/>
          <w:sz w:val="18"/>
        </w:rPr>
        <w:t>404-555-3701 | reese.carter@example.com | linkedin.com/in/reesecarter | Philadelphia, PA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EDUCATION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Temple University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Philadelphia, PA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Bachelor of Arts in Education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May 2021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Coursework: Instructional Design, Assessment, Classroom Technology, Equity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SKILLS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Core: </w:t>
      </w:r>
      <w:r>
        <w:rPr>
          <w:rFonts w:ascii="Times New Roman" w:hAnsi="Times New Roman"/>
          <w:sz w:val="19"/>
        </w:rPr>
        <w:t>Curriculum Development, Adult Learning Theories, Instructional Design, Workshop Facilitation, Student Assessment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Systems: </w:t>
      </w:r>
      <w:r>
        <w:rPr>
          <w:rFonts w:ascii="Times New Roman" w:hAnsi="Times New Roman"/>
          <w:sz w:val="19"/>
        </w:rPr>
        <w:t>LMS Administration, Student Records, Workshop Design, Rubrics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Execution: </w:t>
      </w:r>
      <w:r>
        <w:rPr>
          <w:rFonts w:ascii="Times New Roman" w:hAnsi="Times New Roman"/>
          <w:sz w:val="19"/>
        </w:rPr>
        <w:t>Lesson Planning, Progress Tracking, Resource Design, Tutoring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Collaboration: </w:t>
      </w:r>
      <w:r>
        <w:rPr>
          <w:rFonts w:ascii="Times New Roman" w:hAnsi="Times New Roman"/>
          <w:sz w:val="19"/>
        </w:rPr>
        <w:t>Family Updates, Faculty Coordination, Advising, Mentoring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EXPERIENCE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Adult Education Instructor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Mar 2023 - Present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Summit Learning Center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Philadelphia, PA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Owned adult education instructor workflows for 75+ learners and weekly goals.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Improved completion rates 19% with progress reviews and support plans.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Designed practical lessons that translated goals into measurable tasks.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Program Instructor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Jul 2021 - Feb 2023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CityBridge Education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Remote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Led small-group sessions and documented learner progress for advisors.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lesson templates and progress reports that improved handoffs across the team.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reusable activities that reduced weekly prep time by 30%.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Teaching Assistant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Jun 2020 - Jun 2021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Northside Academy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Camden, NJ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Supported adult education instructor deliverables, QA notes, and stakeholder updates.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Prepared learner notes and follow-up plans before advising meetings.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recurring issues so managers could resolve learning gaps.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PROJECTS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Adult Education Instructor Operating Dashboard</w:t>
      </w:r>
      <w:r>
        <w:rPr>
          <w:rFonts w:ascii="Times New Roman" w:hAnsi="Times New Roman"/>
          <w:sz w:val="20"/>
        </w:rPr>
        <w:t xml:space="preserve"> | Canvas, Excel, Assessment Reports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2025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tracker for attendance, progress, and intervention needs, owners, and status.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Added simple views for missing work, coaching notes, and next actions.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Learner Support Playbook</w:t>
      </w:r>
      <w:r>
        <w:rPr>
          <w:rFonts w:ascii="Times New Roman" w:hAnsi="Times New Roman"/>
          <w:sz w:val="20"/>
        </w:rPr>
        <w:t xml:space="preserve"> | Curriculum Guides, Rubrics, Student Notes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2024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reusable lesson formats for mixed-skill classroom groups.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Turned repeated learning gaps into checklists and review steps.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Adult Education Instructor Quality Review</w:t>
      </w:r>
      <w:r>
        <w:rPr>
          <w:rFonts w:ascii="Times New Roman" w:hAnsi="Times New Roman"/>
          <w:sz w:val="20"/>
        </w:rPr>
        <w:t xml:space="preserve"> | Reporting, Documentation, Stakeholder Review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2023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Audited lesson outcomes and summarized fixes for weekly planning.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Shared concise summaries so instructors could adjust the next session.</w:t>
      </w:r>
    </w:p>
    <w:sectPr w:rsidR="00FC693F" w:rsidRPr="0006063C" w:rsidSect="00034616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